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61AFD" w:rsidRPr="00457E5B" w:rsidRDefault="00F76D8F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Привольненская НОШ</w:t>
            </w:r>
          </w:p>
          <w:p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F76D8F">
              <w:rPr>
                <w:rFonts w:ascii="Times New Roman" w:hAnsi="Times New Roman" w:cs="Times New Roman"/>
                <w:sz w:val="28"/>
                <w:szCs w:val="28"/>
              </w:rPr>
              <w:t>Т.Ю. Дуванская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F76D8F">
              <w:rPr>
                <w:rFonts w:ascii="Times New Roman" w:hAnsi="Times New Roman" w:cs="Times New Roman"/>
                <w:sz w:val="28"/>
                <w:szCs w:val="28"/>
              </w:rPr>
              <w:t xml:space="preserve">К.А. </w:t>
            </w:r>
            <w:proofErr w:type="spellStart"/>
            <w:r w:rsidR="00F76D8F">
              <w:rPr>
                <w:rFonts w:ascii="Times New Roman" w:hAnsi="Times New Roman" w:cs="Times New Roman"/>
                <w:sz w:val="28"/>
                <w:szCs w:val="28"/>
              </w:rPr>
              <w:t>Рекина</w:t>
            </w:r>
            <w:proofErr w:type="spellEnd"/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241D9F">
        <w:rPr>
          <w:rFonts w:ascii="Times New Roman" w:hAnsi="Times New Roman" w:cs="Times New Roman"/>
          <w:b/>
          <w:sz w:val="24"/>
          <w:szCs w:val="28"/>
        </w:rPr>
        <w:br/>
        <w:t>Кожевниковой Татьяны Васильевны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969"/>
        <w:gridCol w:w="2490"/>
        <w:gridCol w:w="2603"/>
        <w:gridCol w:w="2176"/>
        <w:gridCol w:w="1644"/>
      </w:tblGrid>
      <w:tr w:rsidR="005A2EF5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95EAD" w:rsidRPr="00053B8B" w:rsidRDefault="00B95EAD" w:rsidP="00B95EAD">
            <w:pPr>
              <w:ind w:hanging="644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 туризма</w:t>
            </w:r>
          </w:p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F19B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9B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F19BD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52EE0" w:rsidRDefault="00A52EE0" w:rsidP="00C16D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_DdeLink__7590_1465383509"/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0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635"/>
        <w:gridCol w:w="3969"/>
        <w:gridCol w:w="2693"/>
        <w:gridCol w:w="2693"/>
        <w:gridCol w:w="2251"/>
        <w:gridCol w:w="1701"/>
      </w:tblGrid>
      <w:tr w:rsidR="00BC386A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400A91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400A91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400A91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400A91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:rsidTr="00D352AD">
        <w:trPr>
          <w:trHeight w:val="1825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D352AD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обучающимися, содействие развитию воспитательной </w:t>
            </w:r>
            <w:bookmarkStart w:id="1" w:name="_GoBack"/>
            <w:r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bookmarkEnd w:id="1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D352AD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D352AD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идентичности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Региональном медиа</w:t>
            </w:r>
            <w:r w:rsidR="00832963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форуме Ростовской области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:rsidTr="001142FB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EF3EB0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:rsidR="000961E8" w:rsidRPr="00A52EE0" w:rsidRDefault="000961E8" w:rsidP="00C16D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969"/>
        <w:gridCol w:w="2769"/>
        <w:gridCol w:w="2693"/>
        <w:gridCol w:w="2251"/>
        <w:gridCol w:w="1701"/>
      </w:tblGrid>
      <w:tr w:rsidR="004B0C8D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9424E1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9424E1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D68B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D68B6" w:rsidRDefault="00C16D8B" w:rsidP="00C16D8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D68B6" w:rsidRDefault="00C16D8B" w:rsidP="00C16D8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D68B6" w:rsidRDefault="00C16D8B" w:rsidP="00C16D8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D68B6" w:rsidRDefault="00C16D8B" w:rsidP="00C16D8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9424E1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Default="00C16D8B" w:rsidP="00C16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EF58A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9424E1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DA0EFC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3E0094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12342E" w:rsidRDefault="00C16D8B" w:rsidP="00C16D8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12342E" w:rsidRDefault="00C16D8B" w:rsidP="00C16D8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DA0EFC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DA0EFC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637ACB" w:rsidRDefault="00C16D8B" w:rsidP="00C16D8B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«Работа с </w:t>
            </w:r>
            <w:proofErr w:type="spellStart"/>
            <w:r w:rsidRPr="007216B2">
              <w:rPr>
                <w:rFonts w:ascii="Times New Roman" w:hAnsi="Times New Roman" w:cs="Times New Roman"/>
                <w:sz w:val="20"/>
              </w:rPr>
              <w:t>грантовыми</w:t>
            </w:r>
            <w:proofErr w:type="spellEnd"/>
            <w:r w:rsidRPr="007216B2">
              <w:rPr>
                <w:rFonts w:ascii="Times New Roman" w:hAnsi="Times New Roman" w:cs="Times New Roman"/>
                <w:sz w:val="20"/>
              </w:rPr>
              <w:t xml:space="preserve">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8C2DC8" w:rsidRDefault="00C16D8B" w:rsidP="00C16D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F37034" w:rsidRDefault="00C16D8B" w:rsidP="00C16D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F37034" w:rsidRDefault="00C16D8B" w:rsidP="00C16D8B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России в формате дня единых действий</w:t>
            </w:r>
            <w:r w:rsidRPr="00A878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Default="00C16D8B" w:rsidP="00C16D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F37034" w:rsidRDefault="00C16D8B" w:rsidP="00C16D8B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A878DD">
              <w:rPr>
                <w:sz w:val="20"/>
                <w:szCs w:val="20"/>
              </w:rPr>
              <w:t xml:space="preserve"> </w:t>
            </w: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16D8B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F37034" w:rsidRDefault="00C16D8B" w:rsidP="00C16D8B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методическом </w:t>
            </w:r>
            <w:proofErr w:type="spellStart"/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интенсиве</w:t>
            </w:r>
            <w:proofErr w:type="spellEnd"/>
            <w:r w:rsidRPr="00A878DD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начальной школы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A878DD" w:rsidRDefault="00C16D8B" w:rsidP="00C16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8DD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6D8B" w:rsidRPr="004C1ED6" w:rsidRDefault="00C16D8B" w:rsidP="00C16D8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1142FB" w:rsidP="00114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5E7D35"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 w:rsidR="005E7D35"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5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969"/>
        <w:gridCol w:w="2835"/>
        <w:gridCol w:w="2693"/>
        <w:gridCol w:w="2126"/>
        <w:gridCol w:w="1843"/>
      </w:tblGrid>
      <w:tr w:rsidR="00970896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1142FB">
        <w:tc>
          <w:tcPr>
            <w:tcW w:w="155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1142FB">
        <w:tc>
          <w:tcPr>
            <w:tcW w:w="155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155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1142FB">
        <w:tc>
          <w:tcPr>
            <w:tcW w:w="155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23A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B919B6" w:rsidRDefault="0081423A" w:rsidP="0081423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3E0094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3E0094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3E0094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3E0094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3E0094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423A" w:rsidRPr="00BF4E36" w:rsidRDefault="0081423A" w:rsidP="0081423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919B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D68B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D68B6" w:rsidRDefault="008C1A54" w:rsidP="008C1A54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D68B6" w:rsidRDefault="008C1A54" w:rsidP="008C1A54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D68B6" w:rsidRDefault="008C1A54" w:rsidP="008C1A5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D68B6" w:rsidRDefault="008C1A54" w:rsidP="008C1A54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919B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919B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919B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919B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Москву в период ВОВ 1941-1945 г</w:t>
            </w:r>
            <w:r w:rsidR="00CE27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E27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A06C55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277C" w:rsidRDefault="008C1A54" w:rsidP="008C1A5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277C" w:rsidRDefault="008C1A54" w:rsidP="008C1A54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C1A54" w:rsidRPr="00BF277C" w:rsidRDefault="008C1A54" w:rsidP="008C1A54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4C1ED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4C1ED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4C1ED6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61EBC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9365B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73E42" w:rsidRDefault="008C1A54" w:rsidP="008C1A54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:rsidR="008C1A54" w:rsidRPr="009365B6" w:rsidRDefault="008C1A54" w:rsidP="008C1A54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9365B6" w:rsidRDefault="008C1A54" w:rsidP="008C1A54"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61EBC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C1A54" w:rsidRPr="00251832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«Родительское сообщество в 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C1A54" w:rsidRPr="00251832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251832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C2DC8" w:rsidRDefault="008C1A54" w:rsidP="008C1A5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61EBC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5272C0" w:rsidRDefault="008C1A54" w:rsidP="008C1A54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4639F3" w:rsidRDefault="008C1A54" w:rsidP="008C1A54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3E0094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A54" w:rsidRPr="00BF4E3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861EBC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0369D" w:rsidRDefault="008C1A54" w:rsidP="008C1A54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60369D" w:rsidRDefault="008C1A54" w:rsidP="008C1A5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3E0094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3E0094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3E0094" w:rsidRDefault="008C1A54" w:rsidP="008C1A5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1A54" w:rsidRPr="00BF4E36" w:rsidRDefault="008C1A54" w:rsidP="008C1A5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3E710C" w:rsidP="003E7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="005E7D35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969"/>
        <w:gridCol w:w="2769"/>
        <w:gridCol w:w="2693"/>
        <w:gridCol w:w="2251"/>
        <w:gridCol w:w="1701"/>
      </w:tblGrid>
      <w:tr w:rsidR="00DC4499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1142FB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Default="00C978C3" w:rsidP="00C978C3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8A67C4" w:rsidRDefault="00C978C3" w:rsidP="00C978C3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6D68B6" w:rsidRDefault="00C978C3" w:rsidP="00C978C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Default="00C978C3" w:rsidP="00C978C3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8A67C4" w:rsidRDefault="00C978C3" w:rsidP="00C978C3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3408D" w:rsidRDefault="00C978C3" w:rsidP="00C978C3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3408D" w:rsidRDefault="00C978C3" w:rsidP="00C978C3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E279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E279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AE6C4E" w:rsidRDefault="00C978C3" w:rsidP="00C978C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Default="00C978C3" w:rsidP="00C978C3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C978C3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Default="00C978C3" w:rsidP="00C978C3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C978C3" w:rsidRPr="00004F70" w:rsidRDefault="00C978C3" w:rsidP="00C97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C978C3" w:rsidRPr="00004F70" w:rsidRDefault="00C978C3" w:rsidP="00C978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Default="00C978C3" w:rsidP="00C978C3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3408D" w:rsidRDefault="00C978C3" w:rsidP="00C978C3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C3" w:rsidRPr="00004F70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E0094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33408D" w:rsidRDefault="00C978C3" w:rsidP="00C978C3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978C3" w:rsidRPr="00004F70" w:rsidRDefault="00C978C3" w:rsidP="00C9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EF2" w:rsidRDefault="00874EF2" w:rsidP="008116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25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969"/>
        <w:gridCol w:w="2769"/>
        <w:gridCol w:w="2693"/>
        <w:gridCol w:w="2192"/>
        <w:gridCol w:w="59"/>
        <w:gridCol w:w="1701"/>
      </w:tblGrid>
      <w:tr w:rsidR="00982C27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1142F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530418" w:rsidRDefault="00363BDE" w:rsidP="00363BDE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Защитникам Отечества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6D68B6" w:rsidRDefault="00363BDE" w:rsidP="00363BD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21D97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F3270" w:rsidRDefault="00363BDE" w:rsidP="00363BD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3E0094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F3270" w:rsidRDefault="00363BDE" w:rsidP="00363BD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EC24E6" w:rsidRDefault="00363BDE" w:rsidP="00363BD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Default="00363BDE" w:rsidP="00363BDE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530418" w:rsidRDefault="00363BDE" w:rsidP="00363BDE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BDE" w:rsidRPr="004C1ED6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004F70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B3682B" w:rsidRDefault="00363BDE" w:rsidP="00363BD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3BDE" w:rsidRPr="004C1ED6" w:rsidRDefault="00363BDE" w:rsidP="00363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4002"/>
        <w:gridCol w:w="2835"/>
        <w:gridCol w:w="2693"/>
        <w:gridCol w:w="2126"/>
        <w:gridCol w:w="1843"/>
      </w:tblGrid>
      <w:tr w:rsidR="00AF197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1142F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1142F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1142F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1142F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6D68B6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6D68B6" w:rsidRDefault="00D86C1B" w:rsidP="00D86C1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6D68B6" w:rsidRDefault="00D86C1B" w:rsidP="00D86C1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6D68B6" w:rsidRDefault="00D86C1B" w:rsidP="00D86C1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6D68B6" w:rsidRDefault="00D86C1B" w:rsidP="00D86C1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F47FEA" w:rsidRDefault="00D86C1B" w:rsidP="00D86C1B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F47FEA" w:rsidRDefault="00D86C1B" w:rsidP="00D86C1B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F47FEA" w:rsidRDefault="00D86C1B" w:rsidP="00D86C1B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3E0094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CC65CA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CC65CA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CC65CA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CC65CA" w:rsidRDefault="00D86C1B" w:rsidP="00D86C1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462D58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F4500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F47FEA" w:rsidRDefault="00D86C1B" w:rsidP="00D86C1B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86C1B" w:rsidRPr="00F47FEA" w:rsidRDefault="00D86C1B" w:rsidP="00D86C1B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CC65CA" w:rsidRDefault="00D86C1B" w:rsidP="00D86C1B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r w:rsidRPr="004845E4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C1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86A01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Default="00D86C1B" w:rsidP="00D86C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C2DC8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методическом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интенсиве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начальной школы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273DF0" w:rsidRDefault="00D86C1B" w:rsidP="00D86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8C2DC8" w:rsidRDefault="00D86C1B" w:rsidP="00D86C1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DF6BB1" w:rsidRDefault="00D86C1B" w:rsidP="00D86C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86C1B" w:rsidRPr="00A15E63" w:rsidRDefault="00D86C1B" w:rsidP="00D86C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86C1B" w:rsidRDefault="00D86C1B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p w:rsidR="00D86C1B" w:rsidRDefault="00D86C1B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95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01"/>
        <w:gridCol w:w="3969"/>
        <w:gridCol w:w="2835"/>
        <w:gridCol w:w="2693"/>
        <w:gridCol w:w="2148"/>
        <w:gridCol w:w="1821"/>
      </w:tblGrid>
      <w:tr w:rsidR="009213CE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901B13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62D58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901B1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901B1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901B1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901B1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>нкурса «Учитель 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proofErr w:type="gram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proofErr w:type="gram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23253" w:rsidRDefault="0065693D" w:rsidP="00901B13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proofErr w:type="gram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proofErr w:type="gram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901B1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901B13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>«Наставничество как инструмент 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BE0034" w:rsidRDefault="0065693D" w:rsidP="00901B13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901B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5693D" w:rsidRDefault="0065693D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01"/>
        <w:gridCol w:w="3969"/>
        <w:gridCol w:w="2835"/>
        <w:gridCol w:w="2693"/>
        <w:gridCol w:w="2126"/>
        <w:gridCol w:w="1843"/>
      </w:tblGrid>
      <w:tr w:rsidR="00B73B6F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901B13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462D58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963EF3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6D68B6" w:rsidRDefault="0065693D" w:rsidP="006569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E0094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963EF3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3A0B" w:rsidRDefault="0065693D" w:rsidP="0065693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3A0B" w:rsidRDefault="0065693D" w:rsidP="0065693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963EF3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E57840" w:rsidRDefault="0065693D" w:rsidP="0065693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963EF3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3A0B" w:rsidRDefault="0065693D" w:rsidP="0065693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8403B5" w:rsidRDefault="0065693D" w:rsidP="0065693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3A0B" w:rsidRDefault="0065693D" w:rsidP="0065693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Default="0065693D" w:rsidP="0065693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F85E9C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F85E9C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93D" w:rsidRPr="00A15E63" w:rsidTr="00901B1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3A372E" w:rsidRDefault="0065693D" w:rsidP="00656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F85E9C" w:rsidRDefault="0065693D" w:rsidP="0065693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693D" w:rsidRPr="00A15E63" w:rsidRDefault="0065693D" w:rsidP="0065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6D64"/>
    <w:rsid w:val="00080BF8"/>
    <w:rsid w:val="00083DD3"/>
    <w:rsid w:val="000961E8"/>
    <w:rsid w:val="000C4CAA"/>
    <w:rsid w:val="000D5E64"/>
    <w:rsid w:val="000D6B2C"/>
    <w:rsid w:val="000E4236"/>
    <w:rsid w:val="000E7ABE"/>
    <w:rsid w:val="000F3270"/>
    <w:rsid w:val="00113C21"/>
    <w:rsid w:val="001142FB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1D9F"/>
    <w:rsid w:val="0024245D"/>
    <w:rsid w:val="00242A50"/>
    <w:rsid w:val="00255B59"/>
    <w:rsid w:val="00257EC0"/>
    <w:rsid w:val="00261AC6"/>
    <w:rsid w:val="002639AB"/>
    <w:rsid w:val="00285337"/>
    <w:rsid w:val="00287764"/>
    <w:rsid w:val="00292F17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63BDE"/>
    <w:rsid w:val="003801ED"/>
    <w:rsid w:val="0039305C"/>
    <w:rsid w:val="003A372E"/>
    <w:rsid w:val="003B40D2"/>
    <w:rsid w:val="003B4F77"/>
    <w:rsid w:val="003B75E7"/>
    <w:rsid w:val="003C24B0"/>
    <w:rsid w:val="003D435A"/>
    <w:rsid w:val="003E0094"/>
    <w:rsid w:val="003E2F44"/>
    <w:rsid w:val="003E710C"/>
    <w:rsid w:val="00400A91"/>
    <w:rsid w:val="004415E0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B4A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693D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1162B"/>
    <w:rsid w:val="0081423A"/>
    <w:rsid w:val="00832963"/>
    <w:rsid w:val="00850CB5"/>
    <w:rsid w:val="00861EBC"/>
    <w:rsid w:val="00874EF2"/>
    <w:rsid w:val="00886A01"/>
    <w:rsid w:val="008923E1"/>
    <w:rsid w:val="008932E1"/>
    <w:rsid w:val="008A67C4"/>
    <w:rsid w:val="008B4600"/>
    <w:rsid w:val="008C1A54"/>
    <w:rsid w:val="008C31B2"/>
    <w:rsid w:val="008D0404"/>
    <w:rsid w:val="008E1674"/>
    <w:rsid w:val="008E3C7E"/>
    <w:rsid w:val="008F4500"/>
    <w:rsid w:val="00901B13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878DD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A5025"/>
    <w:rsid w:val="00BB57FD"/>
    <w:rsid w:val="00BC386A"/>
    <w:rsid w:val="00BE12AA"/>
    <w:rsid w:val="00BE6532"/>
    <w:rsid w:val="00BF19BD"/>
    <w:rsid w:val="00BF277C"/>
    <w:rsid w:val="00BF4E36"/>
    <w:rsid w:val="00C1261F"/>
    <w:rsid w:val="00C16D8B"/>
    <w:rsid w:val="00C323A2"/>
    <w:rsid w:val="00C57BD8"/>
    <w:rsid w:val="00C8033F"/>
    <w:rsid w:val="00C819ED"/>
    <w:rsid w:val="00C878EA"/>
    <w:rsid w:val="00C915D2"/>
    <w:rsid w:val="00C978C3"/>
    <w:rsid w:val="00CA41D1"/>
    <w:rsid w:val="00CA7A5A"/>
    <w:rsid w:val="00CB43C2"/>
    <w:rsid w:val="00CB5A99"/>
    <w:rsid w:val="00CC2AAD"/>
    <w:rsid w:val="00CC65CA"/>
    <w:rsid w:val="00CD2622"/>
    <w:rsid w:val="00CE1A03"/>
    <w:rsid w:val="00CE2796"/>
    <w:rsid w:val="00CF62FA"/>
    <w:rsid w:val="00D22F21"/>
    <w:rsid w:val="00D352AD"/>
    <w:rsid w:val="00D5546C"/>
    <w:rsid w:val="00D84764"/>
    <w:rsid w:val="00D86C1B"/>
    <w:rsid w:val="00DA0EFC"/>
    <w:rsid w:val="00DA1773"/>
    <w:rsid w:val="00DB5602"/>
    <w:rsid w:val="00DB605C"/>
    <w:rsid w:val="00DC0132"/>
    <w:rsid w:val="00DC4499"/>
    <w:rsid w:val="00DE63BF"/>
    <w:rsid w:val="00DF23DE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3EB0"/>
    <w:rsid w:val="00EF58AD"/>
    <w:rsid w:val="00F15F16"/>
    <w:rsid w:val="00F17B5E"/>
    <w:rsid w:val="00F37034"/>
    <w:rsid w:val="00F37DBE"/>
    <w:rsid w:val="00F52BCF"/>
    <w:rsid w:val="00F5685A"/>
    <w:rsid w:val="00F76D8F"/>
    <w:rsid w:val="00F83A0B"/>
    <w:rsid w:val="00F850D9"/>
    <w:rsid w:val="00F9205D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4A5B4B-0F6C-454B-B52A-AA282055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828F-AB8D-40E9-83D1-F19B9DC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11552</Words>
  <Characters>65853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2025-09-29T05:48:00Z</dcterms:created>
  <dcterms:modified xsi:type="dcterms:W3CDTF">2025-09-29T05:48:00Z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